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98" w:rsidRPr="002D5E85" w:rsidRDefault="002D5E85" w:rsidP="00A56198">
      <w:pPr>
        <w:autoSpaceDE w:val="0"/>
        <w:autoSpaceDN w:val="0"/>
        <w:adjustRightInd w:val="0"/>
        <w:spacing w:line="240" w:lineRule="auto"/>
        <w:rPr>
          <w:rFonts w:ascii="FedraSans-Medium" w:hAnsi="FedraSans-Medium" w:cs="FedraSans-Medium"/>
          <w:sz w:val="32"/>
          <w:szCs w:val="32"/>
        </w:rPr>
      </w:pPr>
      <w:r w:rsidRPr="002D5E85">
        <w:rPr>
          <w:rFonts w:ascii="FedraSans-Medium" w:hAnsi="FedraSans-Medium" w:cs="FedraSans-Medium"/>
          <w:b/>
          <w:sz w:val="32"/>
          <w:szCs w:val="32"/>
        </w:rPr>
        <w:t>Pestprotocol Sportschool Poelstra</w:t>
      </w:r>
      <w:r>
        <w:rPr>
          <w:rFonts w:ascii="FedraSans-Medium" w:hAnsi="FedraSans-Medium" w:cs="FedraSans-Medium"/>
          <w:sz w:val="32"/>
          <w:szCs w:val="32"/>
        </w:rPr>
        <w:t xml:space="preserve">             </w:t>
      </w:r>
      <w:r>
        <w:rPr>
          <w:rFonts w:ascii="FedraSans-Medium" w:hAnsi="FedraSans-Medium" w:cs="FedraSans-Medium"/>
          <w:noProof/>
          <w:sz w:val="32"/>
          <w:szCs w:val="32"/>
          <w:lang w:eastAsia="nl-NL"/>
        </w:rPr>
        <w:drawing>
          <wp:inline distT="0" distB="0" distL="0" distR="0">
            <wp:extent cx="2171700" cy="857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portschool-Poelst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982" cy="85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 dit document hebben als </w:t>
      </w:r>
      <w:r w:rsidR="002D5E85">
        <w:rPr>
          <w:rFonts w:ascii="Verdana" w:hAnsi="Verdana" w:cs="Verdana"/>
          <w:color w:val="000000"/>
          <w:sz w:val="20"/>
          <w:szCs w:val="20"/>
        </w:rPr>
        <w:t>Sportschool Poelstra</w:t>
      </w:r>
      <w:r>
        <w:rPr>
          <w:rFonts w:ascii="Verdana,Bold" w:hAnsi="Verdana,Bold" w:cs="Verdana,Bold"/>
          <w:b/>
          <w:bCs/>
          <w:color w:val="FF8A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vastgelegd hoe wij door gewenst gedrag te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stimuleren pesten binnen de club trachten te voorkomen. Daarna zal behandeld worden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hoe wij omgaan met situaties waarin dit toch gebeurt/dreigt te gebeuren. Tot slot zal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uitgewerkt worden welke sancties mogelijk zijn als een situatie niet tot een oplossing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komt.</w:t>
      </w:r>
    </w:p>
    <w:p w:rsidR="002D5E85" w:rsidRDefault="002D5E85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1. Gewenste omgang bevorderen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Het is erg belangrijk dat budoka’s zich veilig voelen in hun sportomgeving. Hier hoort bij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dat zij zich niet gepest mogen voelen. Om het risico daarop zo klein mogelijk te maken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hebben we een aantal gedragsregels opgesteld. Deze regels zijn hieronder te vinden.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Een aantal dingen zijn in onze club niet toegestaan. Hieronder vallen: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Het beoordelen op uiterlijk, afkomst, geslacht of andere persoonskenmerken of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het maken van kwetsende opmerkingen daarover.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Ongewenst aan de spullen van een ander komen.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Een ander bewust hardhandig behandelen en/of fysiek pijn doen bij het oefenen.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Elkaar met een bijnaam aanspreken die door de bedoelde persoon er van niet als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positief ervaren wordt.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Vloeken of schelden.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Roddelen.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Daarnaast verwachten wij van leden de volgende dingen uitdrukkelijk wel: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Probeer ruzie altijd samen op te lossen.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Wanneer dit niet lukt: zoek contact met een trainer, vertrouwenscontactpersoon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231C31"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/of </w:t>
      </w:r>
      <w:r w:rsidR="00231C31">
        <w:rPr>
          <w:rFonts w:ascii="Verdana" w:hAnsi="Verdana" w:cs="Verdana"/>
          <w:color w:val="000000"/>
          <w:sz w:val="20"/>
          <w:szCs w:val="20"/>
        </w:rPr>
        <w:t>directie</w:t>
      </w: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Luister aandachtig naar elkaar.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Help elkaar waar nodig.</w:t>
      </w: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Zorg dat nieuwkomers in de groep goed worden ontvangen en opgevangen.</w:t>
      </w:r>
    </w:p>
    <w:p w:rsidR="002D5E85" w:rsidRDefault="002D5E85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56198" w:rsidRDefault="00A56198" w:rsidP="002D5E8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Bovenstaande gedragsregels worden al bij inschrijving kenbaar gemaakt aan al onze</w:t>
      </w:r>
      <w:r w:rsidR="002D5E8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leden en zijn terug te vinden op </w:t>
      </w:r>
      <w:r w:rsidR="002D5E85" w:rsidRPr="002D5E85">
        <w:rPr>
          <w:rFonts w:ascii="Verdana,Bold" w:hAnsi="Verdana,Bold" w:cs="Verdana,Bold"/>
          <w:bCs/>
          <w:color w:val="000000"/>
          <w:sz w:val="20"/>
          <w:szCs w:val="20"/>
        </w:rPr>
        <w:t xml:space="preserve">onze website: </w:t>
      </w:r>
      <w:hyperlink r:id="rId6" w:history="1">
        <w:r w:rsidR="002D5E85" w:rsidRPr="00EE6528">
          <w:rPr>
            <w:rStyle w:val="Hyperlink"/>
            <w:rFonts w:ascii="Verdana,Bold" w:hAnsi="Verdana,Bold" w:cs="Verdana,Bold"/>
            <w:bCs/>
            <w:sz w:val="20"/>
            <w:szCs w:val="20"/>
          </w:rPr>
          <w:t>www.sportschoolpoelstra.nl</w:t>
        </w:r>
      </w:hyperlink>
      <w:r w:rsidR="002D5E85">
        <w:rPr>
          <w:rFonts w:ascii="Verdana,Bold" w:hAnsi="Verdana,Bold" w:cs="Verdana,Bold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Verder wordt er door de trainers regelmatig aandacht aan besteedt en zien wij toe op 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naleving ervan tijdens de budolessen. Bovendien wordt aan ouders/verzorgers ook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gevraagd om ongewenst gedrag te melden wanneer zij dit tegenkomen of vermoeden.</w:t>
      </w:r>
    </w:p>
    <w:p w:rsidR="002D5E85" w:rsidRDefault="002D5E85" w:rsidP="002D5E85">
      <w:pPr>
        <w:autoSpaceDE w:val="0"/>
        <w:autoSpaceDN w:val="0"/>
        <w:adjustRightInd w:val="0"/>
        <w:spacing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2. Situaties van pestgedrag oplossen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Als er een vermoeden bestaat dat er binnen de club gepest wordt dan worden 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volgende stappen doorlopen: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Er wordt vastgesteld of de gepeste heeft geprobeerd het samen met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pester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op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te lossen.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Als de gepeste er niet uitkomt grijpt de budoleraar/trainer in. Hij/zij brengt 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partijen bij elkaar voor een verhelderingsgesprek en probeert samen met hen 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ruzie of </w:t>
      </w:r>
      <w:r w:rsidR="00231C31"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esterijen op te lossen en (nieuwe) afspraken te maken.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Er wordt contract gezocht met de ouders van de partijen nadat de kinderen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hierover ingelicht zijn. Eventueel wordt een gesprek gevoerd met de hele groep.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Hierin kan aan de orde komen wat de oorzaken en de gevolgen zijn voor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slachtoffers, daders, meelopers en zwijgende middengroep. Besproken kan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worden of ze zich realiseren welk verdriet zij veroorzaken met hun gedrag en/of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houding. Vervolgens kan aan de groep suggesties gevraagd worden hoe 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situatie verbeterd kan worden voor de gepeste budoka.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Bij herhaaldelijke ruzie/pestgedrag neemt de leraar duidelijk stelling en houdt een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bestraffend gesprek met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pester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 De fase van bestraffen/sancties treedt in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werking (zie paragraaf 3). Ook wordt de naam van de ruziemaker/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pester</w:t>
      </w:r>
      <w:proofErr w:type="spellEnd"/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vastgelegd in een verslag. Bij iedere melding omschrijft de leraar ‘de toedracht’.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De leraar en ouders proberen in goed overleg samen te werken aan een voor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iedereen bevredigende oplossing. Als het gaat om jonge kinderen worden 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ouders hier actief bij betrokken.</w:t>
      </w:r>
    </w:p>
    <w:p w:rsidR="002D5E85" w:rsidRDefault="002D5E85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3. Sancties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Mochten pogingen tot verbetering van de situatie door budoka’s, trainer en ouders niet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tot een oplossing leiden dan kan de club overgaan tot het opleggen van sancties. Een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besluit hiertoe volgt altijd uit samenspraak tussen trainer en </w:t>
      </w:r>
      <w:r w:rsidR="00231C31">
        <w:rPr>
          <w:rFonts w:ascii="Verdana" w:hAnsi="Verdana" w:cs="Verdana"/>
          <w:color w:val="000000"/>
          <w:sz w:val="20"/>
          <w:szCs w:val="20"/>
        </w:rPr>
        <w:t>directie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 mogelijke sancties lopen op van licht naar steeds zwaarder en kunnen in die volgorde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worden gegeven als een situatie zich over langere tijd niet verbetert. Hieronder zijn de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sancties per categorie opgesomd.</w:t>
      </w: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Eerste sancties</w:t>
      </w: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Één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training niet aanwezig zijn.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Voor een bepaald aantal trainingen: blijven tot de andere budoka’s naar huis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vertrokken zijn.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Een schriftelijke opdracht zoals een stelopdracht over de toedracht en zijn/haar rol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 het pestprobleem door gesprek: bewustwording voor wat hij/zij met het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gepeste kind uithaalt.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Afspraken maken met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pester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over gedragsveranderingen. De naleving van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deze afspraken komen aan het einde van iedere week (voor een periode) in een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kort gesprek aan de orde.</w:t>
      </w: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Vervolgsancties</w:t>
      </w:r>
    </w:p>
    <w:p w:rsidR="00A56198" w:rsidRDefault="00A56198" w:rsidP="00231C3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De ouders nadrukkelijker bij de oplossing betrekken. De budoclub heeft een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dossier bijgehouden van de acties die hebben plaatsgevonden. Dit dossier is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uitgangspunt voor het gesprek. In overleg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pester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 een andere groep</w:t>
      </w:r>
      <w:r w:rsidR="00231C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plaatsen.</w:t>
      </w: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Bij aanhoudend pestgedrag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pester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voor een bepaalde periode schorsen.</w:t>
      </w:r>
    </w:p>
    <w:p w:rsidR="00A56198" w:rsidRDefault="00A56198" w:rsidP="00A56198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Laatste sanctie</w:t>
      </w:r>
    </w:p>
    <w:p w:rsidR="00782FF4" w:rsidRDefault="00A56198" w:rsidP="00A56198">
      <w:r>
        <w:rPr>
          <w:rFonts w:ascii="Verdana" w:hAnsi="Verdana" w:cs="Verdana"/>
          <w:color w:val="000000"/>
          <w:sz w:val="20"/>
          <w:szCs w:val="20"/>
        </w:rPr>
        <w:t xml:space="preserve">- In extreme gevallen kan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pester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geroyeerd worden van de club.</w:t>
      </w:r>
    </w:p>
    <w:sectPr w:rsidR="0078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-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98"/>
    <w:rsid w:val="00231C31"/>
    <w:rsid w:val="002D5E85"/>
    <w:rsid w:val="00782FF4"/>
    <w:rsid w:val="00A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5E8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5E8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ortschoolpoelstra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Korenberg</dc:creator>
  <cp:lastModifiedBy>Poelstra</cp:lastModifiedBy>
  <cp:revision>2</cp:revision>
  <dcterms:created xsi:type="dcterms:W3CDTF">2022-08-11T12:41:00Z</dcterms:created>
  <dcterms:modified xsi:type="dcterms:W3CDTF">2022-08-11T12:41:00Z</dcterms:modified>
</cp:coreProperties>
</file>